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355D3" w14:textId="526CDDCC" w:rsidR="00EE6900" w:rsidRPr="00CB3DCD" w:rsidRDefault="00EE6900" w:rsidP="00CB3DCD">
      <w:pPr>
        <w:jc w:val="center"/>
        <w:rPr>
          <w:rFonts w:asciiTheme="minorBidi" w:hAnsiTheme="minorBidi"/>
          <w:b/>
          <w:bCs/>
          <w:u w:val="single"/>
          <w:lang w:val="en-US"/>
        </w:rPr>
      </w:pPr>
      <w:r w:rsidRPr="00CB3DCD">
        <w:rPr>
          <w:rFonts w:asciiTheme="minorBidi" w:hAnsiTheme="minorBidi"/>
          <w:b/>
          <w:bCs/>
          <w:u w:val="single"/>
          <w:lang w:val="en-US"/>
        </w:rPr>
        <w:t xml:space="preserve">RFQ Ref# -23: </w:t>
      </w:r>
      <w:r w:rsidR="001B596C">
        <w:rPr>
          <w:rFonts w:asciiTheme="minorBidi" w:hAnsiTheme="minorBidi"/>
          <w:b/>
          <w:bCs/>
          <w:u w:val="single"/>
          <w:lang w:val="en-US"/>
        </w:rPr>
        <w:t>Printed Materials</w:t>
      </w:r>
      <w:r w:rsidR="001F6E3E">
        <w:rPr>
          <w:rFonts w:asciiTheme="minorBidi" w:hAnsiTheme="minorBidi"/>
          <w:b/>
          <w:bCs/>
          <w:u w:val="single"/>
          <w:lang w:val="en-US"/>
        </w:rPr>
        <w:t xml:space="preserve"> </w:t>
      </w:r>
      <w:r w:rsidRPr="00CB3DCD">
        <w:rPr>
          <w:rFonts w:asciiTheme="minorBidi" w:hAnsiTheme="minorBidi"/>
          <w:b/>
          <w:bCs/>
          <w:u w:val="single"/>
          <w:lang w:val="en-US"/>
        </w:rPr>
        <w:t>for MIC1 -202</w:t>
      </w:r>
      <w:r w:rsidR="001F6E3E">
        <w:rPr>
          <w:rFonts w:asciiTheme="minorBidi" w:hAnsiTheme="minorBidi"/>
          <w:b/>
          <w:bCs/>
          <w:u w:val="single"/>
          <w:lang w:val="en-US"/>
        </w:rPr>
        <w:t>4</w:t>
      </w:r>
    </w:p>
    <w:p w14:paraId="1789D801" w14:textId="77777777" w:rsidR="00CB3DCD" w:rsidRDefault="00CB3DCD" w:rsidP="00EE6900">
      <w:pPr>
        <w:rPr>
          <w:lang w:val="en-US"/>
        </w:rPr>
      </w:pPr>
    </w:p>
    <w:p w14:paraId="1D204D35" w14:textId="2E3738C6" w:rsidR="00EE6900" w:rsidRPr="00CB3DCD" w:rsidRDefault="00EE6900" w:rsidP="00EE6900">
      <w:pPr>
        <w:rPr>
          <w:rFonts w:asciiTheme="minorBidi" w:hAnsiTheme="minorBidi"/>
          <w:lang w:val="en-US"/>
        </w:rPr>
      </w:pPr>
      <w:r w:rsidRPr="00CB3DCD">
        <w:rPr>
          <w:rFonts w:asciiTheme="minorBidi" w:hAnsiTheme="minorBidi"/>
          <w:b/>
          <w:bCs/>
          <w:u w:val="single"/>
          <w:lang w:val="en-US"/>
        </w:rPr>
        <w:t xml:space="preserve">Article 1: </w:t>
      </w:r>
      <w:r w:rsidRPr="00CB3DCD">
        <w:rPr>
          <w:rFonts w:asciiTheme="minorBidi" w:hAnsiTheme="minorBidi"/>
          <w:lang w:val="en-US"/>
        </w:rPr>
        <w:t xml:space="preserve">Scope </w:t>
      </w:r>
    </w:p>
    <w:p w14:paraId="7B3E9DA7" w14:textId="678C8749" w:rsidR="00EE6900" w:rsidRDefault="00EE6900" w:rsidP="00EE6900">
      <w:pPr>
        <w:rPr>
          <w:rFonts w:asciiTheme="minorBidi" w:hAnsiTheme="minorBidi"/>
          <w:lang w:val="en-US"/>
        </w:rPr>
      </w:pPr>
      <w:r w:rsidRPr="00CB3DCD">
        <w:rPr>
          <w:rFonts w:asciiTheme="minorBidi" w:hAnsiTheme="minorBidi"/>
          <w:lang w:val="en-US"/>
        </w:rPr>
        <w:t xml:space="preserve">Supplier (s) to submit their best offers in USD for </w:t>
      </w:r>
      <w:r w:rsidR="00CB3DCD">
        <w:rPr>
          <w:rFonts w:asciiTheme="minorBidi" w:hAnsiTheme="minorBidi"/>
          <w:lang w:val="en-US"/>
        </w:rPr>
        <w:t>the items listed in Annex 1.</w:t>
      </w:r>
    </w:p>
    <w:p w14:paraId="448D6720" w14:textId="77777777" w:rsidR="00CB3DCD" w:rsidRPr="00CB3DCD" w:rsidRDefault="00CB3DCD" w:rsidP="00EE6900">
      <w:pPr>
        <w:rPr>
          <w:rFonts w:asciiTheme="minorBidi" w:hAnsiTheme="minorBidi"/>
          <w:lang w:val="en-US"/>
        </w:rPr>
      </w:pPr>
    </w:p>
    <w:p w14:paraId="5D295C7F" w14:textId="2A6B0CD9" w:rsidR="00EE6900" w:rsidRPr="00CB3DCD" w:rsidRDefault="00EE6900" w:rsidP="00EE6900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b/>
          <w:bCs/>
          <w:u w:val="single"/>
          <w:lang w:val="en-US"/>
        </w:rPr>
        <w:t>Article 2:</w:t>
      </w:r>
      <w:r w:rsidRPr="00CB3DCD">
        <w:rPr>
          <w:rFonts w:asciiTheme="minorBidi" w:hAnsiTheme="minorBidi"/>
          <w:lang w:val="en-US"/>
        </w:rPr>
        <w:t xml:space="preserve">  Specification</w:t>
      </w:r>
      <w:r w:rsidR="001F6E3E">
        <w:rPr>
          <w:rFonts w:asciiTheme="minorBidi" w:hAnsiTheme="minorBidi"/>
          <w:lang w:val="en-US"/>
        </w:rPr>
        <w:t>s</w:t>
      </w:r>
    </w:p>
    <w:p w14:paraId="16CE56AC" w14:textId="494488CB" w:rsidR="00EE6900" w:rsidRPr="00CB3DCD" w:rsidRDefault="00EE6900" w:rsidP="00EE6900">
      <w:pPr>
        <w:rPr>
          <w:rFonts w:asciiTheme="minorBidi" w:hAnsiTheme="minorBidi"/>
          <w:lang w:val="en-US"/>
        </w:rPr>
      </w:pPr>
      <w:r w:rsidRPr="00CB3DCD">
        <w:rPr>
          <w:rFonts w:asciiTheme="minorBidi" w:hAnsiTheme="minorBidi"/>
          <w:lang w:val="en-US"/>
        </w:rPr>
        <w:t xml:space="preserve">2.1 </w:t>
      </w:r>
      <w:r w:rsidR="001B596C">
        <w:rPr>
          <w:rFonts w:asciiTheme="minorBidi" w:hAnsiTheme="minorBidi"/>
          <w:lang w:val="en-US"/>
        </w:rPr>
        <w:t>Printed materials</w:t>
      </w:r>
      <w:r w:rsidR="00CB3DCD" w:rsidRPr="00CB3DCD">
        <w:rPr>
          <w:rFonts w:asciiTheme="minorBidi" w:hAnsiTheme="minorBidi"/>
          <w:lang w:val="en-US"/>
        </w:rPr>
        <w:t>:</w:t>
      </w:r>
    </w:p>
    <w:p w14:paraId="04DFB27F" w14:textId="4EE18AE3" w:rsidR="00EE6900" w:rsidRPr="00CB3DCD" w:rsidRDefault="00EE6900" w:rsidP="00EE6900">
      <w:pPr>
        <w:rPr>
          <w:rFonts w:asciiTheme="minorBidi" w:hAnsiTheme="minorBidi"/>
          <w:lang w:val="en-US"/>
        </w:rPr>
      </w:pPr>
      <w:r w:rsidRPr="00CB3DCD">
        <w:rPr>
          <w:rFonts w:ascii="Segoe UI Symbol" w:hAnsi="Segoe UI Symbol" w:cs="Segoe UI Symbol"/>
          <w:lang w:val="en-US"/>
        </w:rPr>
        <w:t>➢</w:t>
      </w:r>
      <w:r w:rsidRPr="00CB3DCD">
        <w:rPr>
          <w:rFonts w:asciiTheme="minorBidi" w:hAnsiTheme="minorBidi"/>
          <w:lang w:val="en-US"/>
        </w:rPr>
        <w:t xml:space="preserve"> The </w:t>
      </w:r>
      <w:r w:rsidR="00CB3DCD" w:rsidRPr="00CB3DCD">
        <w:rPr>
          <w:rFonts w:asciiTheme="minorBidi" w:hAnsiTheme="minorBidi"/>
          <w:lang w:val="en-US"/>
        </w:rPr>
        <w:t>Unit Price as per unit Definition</w:t>
      </w:r>
      <w:r w:rsidR="00CB3DCD">
        <w:rPr>
          <w:rFonts w:asciiTheme="minorBidi" w:hAnsiTheme="minorBidi"/>
          <w:lang w:val="en-US"/>
        </w:rPr>
        <w:t>.</w:t>
      </w:r>
    </w:p>
    <w:p w14:paraId="70C26900" w14:textId="30EC4E15" w:rsidR="00EE6900" w:rsidRPr="00CB3DCD" w:rsidRDefault="00EE6900" w:rsidP="00EE6900">
      <w:pPr>
        <w:rPr>
          <w:rFonts w:asciiTheme="minorBidi" w:hAnsiTheme="minorBidi"/>
          <w:lang w:val="en-US"/>
        </w:rPr>
      </w:pPr>
      <w:r w:rsidRPr="00CB3DCD">
        <w:rPr>
          <w:rFonts w:ascii="Segoe UI Symbol" w:hAnsi="Segoe UI Symbol" w:cs="Segoe UI Symbol"/>
          <w:lang w:val="en-US"/>
        </w:rPr>
        <w:t>➢</w:t>
      </w:r>
      <w:r w:rsidRPr="00CB3DCD">
        <w:rPr>
          <w:rFonts w:asciiTheme="minorBidi" w:hAnsiTheme="minorBidi"/>
          <w:lang w:val="en-US"/>
        </w:rPr>
        <w:t xml:space="preserve"> Quantities: </w:t>
      </w:r>
      <w:r w:rsidR="00CB3DCD">
        <w:rPr>
          <w:rFonts w:asciiTheme="minorBidi" w:hAnsiTheme="minorBidi"/>
          <w:lang w:val="en-US"/>
        </w:rPr>
        <w:t>as specified in Annex 1.</w:t>
      </w:r>
    </w:p>
    <w:p w14:paraId="77253081" w14:textId="77777777" w:rsidR="001F6E3E" w:rsidRDefault="001F6E3E" w:rsidP="001F6E3E">
      <w:pPr>
        <w:rPr>
          <w:rFonts w:asciiTheme="minorBidi" w:hAnsiTheme="minorBidi"/>
          <w:lang w:val="en-US"/>
        </w:rPr>
      </w:pPr>
    </w:p>
    <w:p w14:paraId="75418A32" w14:textId="0BECDCEE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b/>
          <w:bCs/>
          <w:u w:val="single"/>
          <w:lang w:val="en-US"/>
        </w:rPr>
        <w:t>Article 3</w:t>
      </w:r>
      <w:r>
        <w:rPr>
          <w:rFonts w:asciiTheme="minorBidi" w:hAnsiTheme="minorBidi"/>
          <w:lang w:val="en-US"/>
        </w:rPr>
        <w:t>:</w:t>
      </w:r>
      <w:r w:rsidRPr="001F6E3E">
        <w:rPr>
          <w:rFonts w:asciiTheme="minorBidi" w:hAnsiTheme="minorBidi"/>
          <w:lang w:val="en-US"/>
        </w:rPr>
        <w:t xml:space="preserve"> Payment terms</w:t>
      </w:r>
    </w:p>
    <w:p w14:paraId="6319E49B" w14:textId="18E45182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 xml:space="preserve">payment terms are 100% Cash in LBP at the market rate on </w:t>
      </w:r>
    </w:p>
    <w:p w14:paraId="7363E8E5" w14:textId="77777777" w:rsid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>payment date upon Purchase Order receipt prior to delivery.</w:t>
      </w:r>
    </w:p>
    <w:p w14:paraId="303AD332" w14:textId="77777777" w:rsidR="001B596C" w:rsidRPr="001F6E3E" w:rsidRDefault="001B596C" w:rsidP="001F6E3E">
      <w:pPr>
        <w:rPr>
          <w:rFonts w:asciiTheme="minorBidi" w:hAnsiTheme="minorBidi"/>
          <w:lang w:val="en-US"/>
        </w:rPr>
      </w:pPr>
    </w:p>
    <w:p w14:paraId="11F63D89" w14:textId="47809145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b/>
          <w:bCs/>
          <w:u w:val="single"/>
          <w:lang w:val="en-US"/>
        </w:rPr>
        <w:t xml:space="preserve">Article </w:t>
      </w:r>
      <w:r>
        <w:rPr>
          <w:rFonts w:asciiTheme="minorBidi" w:hAnsiTheme="minorBidi"/>
          <w:b/>
          <w:bCs/>
          <w:u w:val="single"/>
          <w:lang w:val="en-US"/>
        </w:rPr>
        <w:t>4</w:t>
      </w:r>
      <w:r w:rsidRPr="001F6E3E">
        <w:rPr>
          <w:rFonts w:asciiTheme="minorBidi" w:hAnsiTheme="minorBidi"/>
          <w:b/>
          <w:bCs/>
          <w:u w:val="single"/>
          <w:lang w:val="en-US"/>
        </w:rPr>
        <w:t>:</w:t>
      </w:r>
      <w:r w:rsidRPr="001F6E3E">
        <w:rPr>
          <w:rFonts w:asciiTheme="minorBidi" w:hAnsiTheme="minorBidi"/>
          <w:lang w:val="en-US"/>
        </w:rPr>
        <w:t xml:space="preserve"> Offer Validity</w:t>
      </w:r>
    </w:p>
    <w:p w14:paraId="2EA35FAD" w14:textId="77777777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 xml:space="preserve">Offers must be valid for at least 4 months as of submission date or any extension of the </w:t>
      </w:r>
    </w:p>
    <w:p w14:paraId="4C9A3E72" w14:textId="77777777" w:rsid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>Closing Date decided by MIC1.</w:t>
      </w:r>
    </w:p>
    <w:p w14:paraId="2FD0B707" w14:textId="77777777" w:rsidR="001B596C" w:rsidRPr="001F6E3E" w:rsidRDefault="001B596C" w:rsidP="001F6E3E">
      <w:pPr>
        <w:rPr>
          <w:rFonts w:asciiTheme="minorBidi" w:hAnsiTheme="minorBidi"/>
          <w:lang w:val="en-US"/>
        </w:rPr>
      </w:pPr>
    </w:p>
    <w:p w14:paraId="545A8A02" w14:textId="1FE933E8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b/>
          <w:bCs/>
          <w:u w:val="single"/>
          <w:lang w:val="en-US"/>
        </w:rPr>
        <w:t xml:space="preserve">Article </w:t>
      </w:r>
      <w:r>
        <w:rPr>
          <w:rFonts w:asciiTheme="minorBidi" w:hAnsiTheme="minorBidi"/>
          <w:b/>
          <w:bCs/>
          <w:u w:val="single"/>
          <w:lang w:val="en-US"/>
        </w:rPr>
        <w:t>5</w:t>
      </w:r>
      <w:r w:rsidRPr="001F6E3E">
        <w:rPr>
          <w:rFonts w:asciiTheme="minorBidi" w:hAnsiTheme="minorBidi"/>
          <w:b/>
          <w:bCs/>
          <w:u w:val="single"/>
          <w:lang w:val="en-US"/>
        </w:rPr>
        <w:t>:</w:t>
      </w:r>
      <w:r w:rsidRPr="001F6E3E">
        <w:rPr>
          <w:rFonts w:asciiTheme="minorBidi" w:hAnsiTheme="minorBidi"/>
          <w:lang w:val="en-US"/>
        </w:rPr>
        <w:t xml:space="preserve"> Submission </w:t>
      </w:r>
    </w:p>
    <w:p w14:paraId="6C1B2D9F" w14:textId="27D523CE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 xml:space="preserve">Offers must be submitted in sealed envelope on </w:t>
      </w:r>
      <w:r>
        <w:rPr>
          <w:rFonts w:asciiTheme="minorBidi" w:hAnsiTheme="minorBidi"/>
          <w:lang w:val="en-US"/>
        </w:rPr>
        <w:t xml:space="preserve">December </w:t>
      </w:r>
      <w:r w:rsidR="007C29B9">
        <w:rPr>
          <w:rFonts w:asciiTheme="minorBidi" w:hAnsiTheme="minorBidi"/>
          <w:lang w:val="en-US"/>
        </w:rPr>
        <w:t>18</w:t>
      </w:r>
      <w:r w:rsidRPr="001F6E3E">
        <w:rPr>
          <w:rFonts w:asciiTheme="minorBidi" w:hAnsiTheme="minorBidi"/>
          <w:lang w:val="en-US"/>
        </w:rPr>
        <w:t>th, 2023, at 12 pm</w:t>
      </w:r>
    </w:p>
    <w:p w14:paraId="69B21609" w14:textId="37486C1E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>Sealed Envelope should contain:</w:t>
      </w:r>
    </w:p>
    <w:p w14:paraId="7004390C" w14:textId="2419F20C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 xml:space="preserve">1- </w:t>
      </w:r>
      <w:r>
        <w:rPr>
          <w:rFonts w:asciiTheme="minorBidi" w:hAnsiTheme="minorBidi"/>
          <w:lang w:val="en-US"/>
        </w:rPr>
        <w:t>Annex 1 filled and stamped.</w:t>
      </w:r>
    </w:p>
    <w:p w14:paraId="539EB78A" w14:textId="530C1DF9" w:rsidR="001F6E3E" w:rsidRPr="001F6E3E" w:rsidRDefault="001F6E3E" w:rsidP="001F6E3E">
      <w:pPr>
        <w:rPr>
          <w:rFonts w:asciiTheme="minorBidi" w:hAnsiTheme="minorBidi"/>
          <w:lang w:val="en-US"/>
        </w:rPr>
      </w:pPr>
    </w:p>
    <w:p w14:paraId="0AF41A0E" w14:textId="77777777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 xml:space="preserve">Envelopes received after set date and time will be considered disqualified and </w:t>
      </w:r>
    </w:p>
    <w:p w14:paraId="5198344C" w14:textId="77777777" w:rsidR="001F6E3E" w:rsidRP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>returned to suppliers.</w:t>
      </w:r>
    </w:p>
    <w:p w14:paraId="1A6E1269" w14:textId="01D42F87" w:rsidR="001F6E3E" w:rsidRDefault="001F6E3E" w:rsidP="001F6E3E">
      <w:pPr>
        <w:rPr>
          <w:rFonts w:asciiTheme="minorBidi" w:hAnsiTheme="minorBidi"/>
          <w:lang w:val="en-US"/>
        </w:rPr>
      </w:pPr>
      <w:r w:rsidRPr="001F6E3E">
        <w:rPr>
          <w:rFonts w:asciiTheme="minorBidi" w:hAnsiTheme="minorBidi"/>
          <w:lang w:val="en-US"/>
        </w:rPr>
        <w:t>No prices should be submitted by email.</w:t>
      </w:r>
    </w:p>
    <w:sectPr w:rsidR="001F6E3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900"/>
    <w:rsid w:val="00090436"/>
    <w:rsid w:val="001B596C"/>
    <w:rsid w:val="001F6E3E"/>
    <w:rsid w:val="005F2FE2"/>
    <w:rsid w:val="007870B5"/>
    <w:rsid w:val="007C29B9"/>
    <w:rsid w:val="00CB3DCD"/>
    <w:rsid w:val="00D932E4"/>
    <w:rsid w:val="00EE0BFA"/>
    <w:rsid w:val="00EE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A52A1"/>
  <w15:chartTrackingRefBased/>
  <w15:docId w15:val="{2CF8122B-5B7C-49B0-BBA7-FEFF7649D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SANA SAGHIR</dc:creator>
  <cp:keywords/>
  <dc:description/>
  <cp:lastModifiedBy>MIRA BARBAR</cp:lastModifiedBy>
  <cp:revision>4</cp:revision>
  <dcterms:created xsi:type="dcterms:W3CDTF">2023-12-05T10:48:00Z</dcterms:created>
  <dcterms:modified xsi:type="dcterms:W3CDTF">2023-12-07T10:42:00Z</dcterms:modified>
</cp:coreProperties>
</file>